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="288" w:lineRule="auto"/>
        <w:jc w:val="center"/>
        <w:rPr>
          <w:b w:val="1"/>
          <w:color w:val="525665"/>
          <w:sz w:val="27"/>
          <w:szCs w:val="27"/>
        </w:rPr>
      </w:pPr>
      <w:bookmarkStart w:colFirst="0" w:colLast="0" w:name="_1zufy6dx1xs3" w:id="0"/>
      <w:bookmarkEnd w:id="0"/>
      <w:r w:rsidDel="00000000" w:rsidR="00000000" w:rsidRPr="00000000">
        <w:rPr>
          <w:b w:val="1"/>
          <w:color w:val="525665"/>
          <w:sz w:val="27"/>
          <w:szCs w:val="27"/>
          <w:rtl w:val="0"/>
        </w:rPr>
        <w:t xml:space="preserve">What Kind of Leader Are You? Discover Your Leadership Style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Instructions: Answer each question honestly, considering how you typically respond. At the end, your score will reveal your leadership style.</w:t>
      </w:r>
    </w:p>
    <w:p w:rsidR="00000000" w:rsidDel="00000000" w:rsidP="00000000" w:rsidRDefault="00000000" w:rsidRPr="00000000" w14:paraId="00000003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1n6iu3tdwkgh" w:id="1"/>
      <w:bookmarkEnd w:id="1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1. When making key decisions, you: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Rely on input from all relevant team members.</w:t>
        <w:br w:type="textWrapping"/>
        <w:t xml:space="preserve">B) Use data and research to guide your choices.</w:t>
        <w:br w:type="textWrapping"/>
        <w:t xml:space="preserve">C) Trust your instincts.</w:t>
        <w:br w:type="textWrapping"/>
        <w:t xml:space="preserve">D) Encourage team members to come up with solutions.</w:t>
      </w:r>
    </w:p>
    <w:p w:rsidR="00000000" w:rsidDel="00000000" w:rsidP="00000000" w:rsidRDefault="00000000" w:rsidRPr="00000000" w14:paraId="00000005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mzj9afet5gz5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mzj9afet5gz5" w:id="2"/>
      <w:bookmarkEnd w:id="2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2. When a team member is struggling, you: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Offer one-on-one coaching.</w:t>
        <w:br w:type="textWrapping"/>
        <w:t xml:space="preserve">B) Direct them toward resources to improve.</w:t>
        <w:br w:type="textWrapping"/>
        <w:t xml:space="preserve">C) Share personal experiences to guide them.</w:t>
        <w:br w:type="textWrapping"/>
        <w:t xml:space="preserve">D) Suggest they ask for help from the team.</w:t>
      </w:r>
    </w:p>
    <w:p w:rsidR="00000000" w:rsidDel="00000000" w:rsidP="00000000" w:rsidRDefault="00000000" w:rsidRPr="00000000" w14:paraId="00000008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bkslk6d22wy1" w:id="3"/>
      <w:bookmarkEnd w:id="3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3. To handle conflicts within the team, you: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Bring the team together to discuss.</w:t>
        <w:br w:type="textWrapping"/>
        <w:t xml:space="preserve">B) Address issues with logic and fairness.</w:t>
        <w:br w:type="textWrapping"/>
        <w:t xml:space="preserve">C) Speak directly to the individuals involved.</w:t>
        <w:br w:type="textWrapping"/>
        <w:t xml:space="preserve">D) Support the team in finding their own solutions.</w:t>
      </w:r>
    </w:p>
    <w:p w:rsidR="00000000" w:rsidDel="00000000" w:rsidP="00000000" w:rsidRDefault="00000000" w:rsidRPr="00000000" w14:paraId="0000000A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how154s2szph" w:id="4"/>
      <w:bookmarkEnd w:id="4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4. When setting goals, you: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Collaborate with your team to set realistic goals.</w:t>
        <w:br w:type="textWrapping"/>
        <w:t xml:space="preserve">B) Set ambitious targets that challenge the team.</w:t>
        <w:br w:type="textWrapping"/>
        <w:t xml:space="preserve">C) Set goals that align with your personal vision.</w:t>
        <w:br w:type="textWrapping"/>
        <w:t xml:space="preserve">D) Encourage each team member to define their own goals.</w:t>
      </w:r>
    </w:p>
    <w:p w:rsidR="00000000" w:rsidDel="00000000" w:rsidP="00000000" w:rsidRDefault="00000000" w:rsidRPr="00000000" w14:paraId="0000000C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9vyi4outtbb0" w:id="5"/>
      <w:bookmarkEnd w:id="5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5. Your approach to team development is: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Assign each person a mentor for support.</w:t>
        <w:br w:type="textWrapping"/>
        <w:t xml:space="preserve">B) Promote continuous learning and upskilling.</w:t>
        <w:br w:type="textWrapping"/>
        <w:t xml:space="preserve">C) Encourage self-reflection on strengths and weaknesses.</w:t>
        <w:br w:type="textWrapping"/>
        <w:t xml:space="preserve">D) Allow team members to create personal development plans.</w:t>
      </w:r>
    </w:p>
    <w:p w:rsidR="00000000" w:rsidDel="00000000" w:rsidP="00000000" w:rsidRDefault="00000000" w:rsidRPr="00000000" w14:paraId="0000000E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7dxouu4rf946" w:id="6"/>
      <w:bookmarkEnd w:id="6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6. When delegating tasks, you: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Match tasks to strengths and preferences.</w:t>
        <w:br w:type="textWrapping"/>
        <w:t xml:space="preserve">B) Choose those with the best skills for each task.</w:t>
        <w:br w:type="textWrapping"/>
        <w:t xml:space="preserve">C) Delegate to build individual confidence.</w:t>
        <w:br w:type="textWrapping"/>
        <w:t xml:space="preserve">D) Give them autonomy to take ownership.</w:t>
      </w:r>
    </w:p>
    <w:p w:rsidR="00000000" w:rsidDel="00000000" w:rsidP="00000000" w:rsidRDefault="00000000" w:rsidRPr="00000000" w14:paraId="00000010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s4k4tj2sjavn" w:id="7"/>
      <w:bookmarkEnd w:id="7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7. Your motivational strategy is: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Celebrate individual and team achievements.</w:t>
        <w:br w:type="textWrapping"/>
        <w:t xml:space="preserve">B) Set challenging targets to inspire.</w:t>
        <w:br w:type="textWrapping"/>
        <w:t xml:space="preserve">C) Share personal growth stories.</w:t>
        <w:br w:type="textWrapping"/>
        <w:t xml:space="preserve">D) Offer incentives for collaboration.</w:t>
      </w:r>
    </w:p>
    <w:p w:rsidR="00000000" w:rsidDel="00000000" w:rsidP="00000000" w:rsidRDefault="00000000" w:rsidRPr="00000000" w14:paraId="00000012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f2gzd4mdsctl" w:id="8"/>
      <w:bookmarkEnd w:id="8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8. During a crisis, you: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Call a team meeting to brainstorm solutions.</w:t>
        <w:br w:type="textWrapping"/>
        <w:t xml:space="preserve">B) Analyze and create a step-by-step action plan.</w:t>
        <w:br w:type="textWrapping"/>
        <w:t xml:space="preserve">C) Take decisive action based on your intuition.</w:t>
        <w:br w:type="textWrapping"/>
        <w:t xml:space="preserve">D) Encourage the team to find creative solutions together.</w:t>
      </w:r>
    </w:p>
    <w:p w:rsidR="00000000" w:rsidDel="00000000" w:rsidP="00000000" w:rsidRDefault="00000000" w:rsidRPr="00000000" w14:paraId="00000014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39jt5ssy0ndi" w:id="9"/>
      <w:bookmarkEnd w:id="9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9. In performance reviews, you: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Focus on constructive feedback and development.</w:t>
        <w:br w:type="textWrapping"/>
        <w:t xml:space="preserve">B) Use data and performance metrics.</w:t>
        <w:br w:type="textWrapping"/>
        <w:t xml:space="preserve">C) Offer insights from personal experience.</w:t>
        <w:br w:type="textWrapping"/>
        <w:t xml:space="preserve">D) Discuss team goals and how individuals contribute.</w:t>
      </w:r>
    </w:p>
    <w:p w:rsidR="00000000" w:rsidDel="00000000" w:rsidP="00000000" w:rsidRDefault="00000000" w:rsidRPr="00000000" w14:paraId="00000016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1d8sj8bq0kak" w:id="10"/>
      <w:bookmarkEnd w:id="10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10. To encourage creativity, you: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Hold regular brainstorming sessions.</w:t>
        <w:br w:type="textWrapping"/>
        <w:t xml:space="preserve">B) Encourage thinking outside the box.</w:t>
        <w:br w:type="textWrapping"/>
        <w:t xml:space="preserve">C) Lead by example and encourage curiosity.</w:t>
        <w:br w:type="textWrapping"/>
        <w:t xml:space="preserve">D) Foster a relaxed, open-minded environment.</w:t>
      </w:r>
    </w:p>
    <w:p w:rsidR="00000000" w:rsidDel="00000000" w:rsidP="00000000" w:rsidRDefault="00000000" w:rsidRPr="00000000" w14:paraId="00000018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ubqt6l1fh0ad" w:id="11"/>
      <w:bookmarkEnd w:id="11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11. When making changes, you: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Involve the team in the decision-making process.</w:t>
        <w:br w:type="textWrapping"/>
        <w:t xml:space="preserve">B) Use research and data to justify changes.</w:t>
        <w:br w:type="textWrapping"/>
        <w:t xml:space="preserve">C) Go with what feels right based on your experience.</w:t>
        <w:br w:type="textWrapping"/>
        <w:t xml:space="preserve">D) Allow team members to adapt their way.</w:t>
      </w:r>
    </w:p>
    <w:p w:rsidR="00000000" w:rsidDel="00000000" w:rsidP="00000000" w:rsidRDefault="00000000" w:rsidRPr="00000000" w14:paraId="0000001A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vyr34ciiow2g" w:id="12"/>
      <w:bookmarkEnd w:id="12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12. Your approach to mistakes is: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Use them as learning experiences for the team.</w:t>
        <w:br w:type="textWrapping"/>
        <w:t xml:space="preserve">B) Analyze the error and find logical solutions.</w:t>
        <w:br w:type="textWrapping"/>
        <w:t xml:space="preserve">C) Share stories of your own similar experiences.</w:t>
        <w:br w:type="textWrapping"/>
        <w:t xml:space="preserve">D) Let the team figure out how to avoid them in the future.</w:t>
      </w:r>
    </w:p>
    <w:p w:rsidR="00000000" w:rsidDel="00000000" w:rsidP="00000000" w:rsidRDefault="00000000" w:rsidRPr="00000000" w14:paraId="0000001C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frcbl4nncpkc" w:id="13"/>
      <w:bookmarkEnd w:id="13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13. For team building, you: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Organize collaborative activities.</w:t>
        <w:br w:type="textWrapping"/>
        <w:t xml:space="preserve">B) Challenge them with group projects.</w:t>
        <w:br w:type="textWrapping"/>
        <w:t xml:space="preserve">C) Use inspirational storytelling.</w:t>
        <w:br w:type="textWrapping"/>
        <w:t xml:space="preserve">D) Let them define how they’d like to connect.</w:t>
      </w:r>
    </w:p>
    <w:p w:rsidR="00000000" w:rsidDel="00000000" w:rsidP="00000000" w:rsidRDefault="00000000" w:rsidRPr="00000000" w14:paraId="0000001E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6mfk9atndpia" w:id="14"/>
      <w:bookmarkEnd w:id="14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14. You respond to team stress by: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Promoting open discussion about stressors.</w:t>
        <w:br w:type="textWrapping"/>
        <w:t xml:space="preserve">B) Identifying efficient solutions to reduce workload.</w:t>
        <w:br w:type="textWrapping"/>
        <w:t xml:space="preserve">C) Inspiring them with examples of overcoming adversity.</w:t>
        <w:br w:type="textWrapping"/>
        <w:t xml:space="preserve">D) Letting them choose methods to alleviate stress.</w:t>
      </w:r>
    </w:p>
    <w:p w:rsidR="00000000" w:rsidDel="00000000" w:rsidP="00000000" w:rsidRDefault="00000000" w:rsidRPr="00000000" w14:paraId="00000020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8mjkouycmgxa" w:id="15"/>
      <w:bookmarkEnd w:id="15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15. When setting an example, you: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Demonstrate team collaboration.</w:t>
        <w:br w:type="textWrapping"/>
        <w:t xml:space="preserve">B) Showcase discipline and dedication.</w:t>
        <w:br w:type="textWrapping"/>
        <w:t xml:space="preserve">C) Share personal stories of success.</w:t>
        <w:br w:type="textWrapping"/>
        <w:t xml:space="preserve">D) Model a balance between guidance and independence.</w:t>
      </w:r>
    </w:p>
    <w:p w:rsidR="00000000" w:rsidDel="00000000" w:rsidP="00000000" w:rsidRDefault="00000000" w:rsidRPr="00000000" w14:paraId="00000022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un9injmcpwc" w:id="16"/>
      <w:bookmarkEnd w:id="16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16. When hiring, you: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Seek team players.</w:t>
        <w:br w:type="textWrapping"/>
        <w:t xml:space="preserve">B) Look for top talent in specific skills.</w:t>
        <w:br w:type="textWrapping"/>
        <w:t xml:space="preserve">C) Trust your gut about who fits.</w:t>
        <w:br w:type="textWrapping"/>
        <w:t xml:space="preserve">D) Encourage team input on the final choice.</w:t>
      </w:r>
    </w:p>
    <w:p w:rsidR="00000000" w:rsidDel="00000000" w:rsidP="00000000" w:rsidRDefault="00000000" w:rsidRPr="00000000" w14:paraId="00000024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twzd8582m21m" w:id="17"/>
      <w:bookmarkEnd w:id="17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17. How do you handle failure?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Reflect with the team on lessons learned.</w:t>
        <w:br w:type="textWrapping"/>
        <w:t xml:space="preserve">B) Conduct a detailed analysis of what went wrong.</w:t>
        <w:br w:type="textWrapping"/>
        <w:t xml:space="preserve">C) Share your own experiences of overcoming failure.</w:t>
        <w:br w:type="textWrapping"/>
        <w:t xml:space="preserve">D) Allow each member to draw their own conclusions.</w:t>
      </w:r>
    </w:p>
    <w:p w:rsidR="00000000" w:rsidDel="00000000" w:rsidP="00000000" w:rsidRDefault="00000000" w:rsidRPr="00000000" w14:paraId="00000026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7mcllt7n4qa0" w:id="18"/>
      <w:bookmarkEnd w:id="18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18. Your approach to leadership training is: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Provide interactive group sessions.</w:t>
        <w:br w:type="textWrapping"/>
        <w:t xml:space="preserve">B) Offer targeted training in key skills.</w:t>
        <w:br w:type="textWrapping"/>
        <w:t xml:space="preserve">C) Share personal growth insights.</w:t>
        <w:br w:type="textWrapping"/>
        <w:t xml:space="preserve">D) Empower team members to design their training.</w:t>
      </w:r>
    </w:p>
    <w:p w:rsidR="00000000" w:rsidDel="00000000" w:rsidP="00000000" w:rsidRDefault="00000000" w:rsidRPr="00000000" w14:paraId="00000028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9uo73wa5otmy" w:id="19"/>
      <w:bookmarkEnd w:id="19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19. When setting deadlines, you: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Ensure the team’s input on timelines.</w:t>
        <w:br w:type="textWrapping"/>
        <w:t xml:space="preserve">B) Create challenging deadlines to push limits.</w:t>
        <w:br w:type="textWrapping"/>
        <w:t xml:space="preserve">C) Set realistic goals based on experience.</w:t>
        <w:br w:type="textWrapping"/>
        <w:t xml:space="preserve">D) Allow flexibility for self-paced goals.</w:t>
      </w:r>
    </w:p>
    <w:p w:rsidR="00000000" w:rsidDel="00000000" w:rsidP="00000000" w:rsidRDefault="00000000" w:rsidRPr="00000000" w14:paraId="0000002A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sr07zv8k1vgv" w:id="20"/>
      <w:bookmarkEnd w:id="20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20. To handle feedback, you: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A) Encourage open and honest communication.</w:t>
        <w:br w:type="textWrapping"/>
        <w:t xml:space="preserve">B) Use feedback constructively to improve processes.</w:t>
        <w:br w:type="textWrapping"/>
        <w:t xml:space="preserve">C) Appreciate any personal growth feedback.</w:t>
        <w:br w:type="textWrapping"/>
        <w:t xml:space="preserve">D) Treat feedback as a collaborative growth opportunity.</w:t>
      </w:r>
    </w:p>
    <w:p w:rsidR="00000000" w:rsidDel="00000000" w:rsidP="00000000" w:rsidRDefault="00000000" w:rsidRPr="00000000" w14:paraId="0000002C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305kyluc54g6" w:id="21"/>
      <w:bookmarkEnd w:id="21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Scoring Guide</w:t>
      </w:r>
    </w:p>
    <w:p w:rsidR="00000000" w:rsidDel="00000000" w:rsidP="00000000" w:rsidRDefault="00000000" w:rsidRPr="00000000" w14:paraId="0000002D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305kyluc54g6" w:id="21"/>
      <w:bookmarkEnd w:id="21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Assign points based on each choice: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 = 1 point (Collaborative Leader)</w:t>
        <w:br w:type="textWrapping"/>
        <w:t xml:space="preserve">B = 2 points (Strategic Visionary)</w:t>
        <w:br w:type="textWrapping"/>
        <w:t xml:space="preserve">C = 3 points (Transformational Mentor)</w:t>
        <w:br w:type="textWrapping"/>
        <w:t xml:space="preserve">D = 4 points (Empowering Coach)</w:t>
      </w:r>
    </w:p>
    <w:p w:rsidR="00000000" w:rsidDel="00000000" w:rsidP="00000000" w:rsidRDefault="00000000" w:rsidRPr="00000000" w14:paraId="0000002F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00" w:before="0" w:lineRule="auto"/>
        <w:rPr>
          <w:b w:val="1"/>
          <w:color w:val="525665"/>
          <w:sz w:val="25"/>
          <w:szCs w:val="25"/>
        </w:rPr>
      </w:pPr>
      <w:bookmarkStart w:colFirst="0" w:colLast="0" w:name="_4tmmon1hx1rz" w:id="22"/>
      <w:bookmarkEnd w:id="22"/>
      <w:r w:rsidDel="00000000" w:rsidR="00000000" w:rsidRPr="00000000">
        <w:rPr>
          <w:b w:val="1"/>
          <w:color w:val="525665"/>
          <w:sz w:val="25"/>
          <w:szCs w:val="25"/>
          <w:rtl w:val="0"/>
        </w:rPr>
        <w:t xml:space="preserve">Results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20-35 points: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Collaborative Leader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You lead through teamwork and inclusivity, fostering a culture of open communication and shared success. Your approach helps build unity and trust within your team.</w:t>
        <w:br w:type="textWrapping"/>
        <w:t xml:space="preserve">36-50 points: Strategic Visionary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You set high expectations and drive your team to exceed them through strategic thinking and data-driven insights. Your leadership style is ambitious and future-oriented.</w:t>
        <w:br w:type="textWrapping"/>
        <w:t xml:space="preserve">51-65 points: Transformational Mentor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As a mentor, you inspire others through your experiences and guidance, helping them see their potential. You create a culture of personal growth and continuous development.</w:t>
        <w:br w:type="textWrapping"/>
        <w:t xml:space="preserve">66-80 points: Empowering Coach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color w:val="525665"/>
          <w:sz w:val="27"/>
          <w:szCs w:val="27"/>
        </w:rPr>
      </w:pPr>
      <w:r w:rsidDel="00000000" w:rsidR="00000000" w:rsidRPr="00000000">
        <w:rPr>
          <w:color w:val="525665"/>
          <w:sz w:val="27"/>
          <w:szCs w:val="27"/>
          <w:rtl w:val="0"/>
        </w:rPr>
        <w:t xml:space="preserve">You believe in empowering your team to lead themselves, offering autonomy and fostering innovation. Your style encourages independence, self-discovery, and creative thinking.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